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2C2358D9" w:rsidR="0038786D" w:rsidRDefault="00D9214E" w:rsidP="009121FF">
            <w:pPr>
              <w:spacing w:after="0" w:line="240" w:lineRule="auto"/>
              <w:rPr>
                <w:b/>
              </w:rPr>
            </w:pPr>
            <w:r w:rsidRPr="00D9214E">
              <w:rPr>
                <w:b/>
              </w:rPr>
              <w:t>H405HHL0385233, H405HLT0391066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55CDB350" w:rsidR="0038786D" w:rsidRDefault="00D921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0850D459" w:rsidR="0038786D" w:rsidRDefault="00D9214E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D9214E">
              <w:rPr>
                <w:b/>
              </w:rPr>
              <w:t>Pradip Popat Sonawane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12DB63ED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D9214E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25FE2873" w14:textId="77777777" w:rsidR="0038786D" w:rsidRDefault="00D921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D9214E">
              <w:rPr>
                <w:b/>
              </w:rPr>
              <w:t>Pradip Popat Sonawane</w:t>
            </w:r>
          </w:p>
          <w:p w14:paraId="7F2DC823" w14:textId="015AEC80" w:rsidR="00D9214E" w:rsidRDefault="00D921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</w:t>
            </w:r>
            <w:proofErr w:type="spellStart"/>
            <w:r>
              <w:rPr>
                <w:b/>
              </w:rPr>
              <w:t>Ashwamegha</w:t>
            </w:r>
            <w:proofErr w:type="spellEnd"/>
            <w:r>
              <w:rPr>
                <w:b/>
              </w:rPr>
              <w:t xml:space="preserve"> Pradip Sonawane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0FA108E3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D9214E">
              <w:rPr>
                <w:b/>
              </w:rPr>
              <w:t>7411/2016</w:t>
            </w:r>
            <w:r>
              <w:rPr>
                <w:b/>
              </w:rPr>
              <w:t xml:space="preserve">     Dated:</w:t>
            </w:r>
            <w:r w:rsidR="00D9214E">
              <w:rPr>
                <w:b/>
              </w:rPr>
              <w:t xml:space="preserve"> 08/12/2016</w:t>
            </w:r>
          </w:p>
          <w:p w14:paraId="5028253F" w14:textId="2FDE9740" w:rsidR="00971024" w:rsidRDefault="00754381" w:rsidP="00D921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39"/>
        <w:gridCol w:w="1352"/>
        <w:gridCol w:w="1616"/>
        <w:gridCol w:w="2216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0F1C83E5" w:rsidR="00B54277" w:rsidRDefault="00D9214E" w:rsidP="00F25A79">
            <w:pPr>
              <w:spacing w:after="0" w:line="240" w:lineRule="auto"/>
              <w:jc w:val="both"/>
              <w:rPr>
                <w:b/>
              </w:rPr>
            </w:pPr>
            <w:r w:rsidRPr="00D9214E">
              <w:rPr>
                <w:b/>
              </w:rPr>
              <w:t xml:space="preserve">Flat No. 601, 6th Floor, Saket Iris CHSL, Near T. K. T School, Shankar </w:t>
            </w:r>
            <w:proofErr w:type="spellStart"/>
            <w:r w:rsidRPr="00D9214E">
              <w:rPr>
                <w:b/>
              </w:rPr>
              <w:t>Pawshe</w:t>
            </w:r>
            <w:proofErr w:type="spellEnd"/>
            <w:r w:rsidRPr="00D9214E">
              <w:rPr>
                <w:b/>
              </w:rPr>
              <w:t xml:space="preserve"> Road, Village </w:t>
            </w:r>
            <w:proofErr w:type="spellStart"/>
            <w:r w:rsidRPr="00D9214E">
              <w:rPr>
                <w:b/>
              </w:rPr>
              <w:t>Katemanivali</w:t>
            </w:r>
            <w:proofErr w:type="spellEnd"/>
            <w:r w:rsidRPr="00D9214E">
              <w:rPr>
                <w:b/>
              </w:rPr>
              <w:t xml:space="preserve">, </w:t>
            </w:r>
            <w:proofErr w:type="spellStart"/>
            <w:r w:rsidRPr="00D9214E">
              <w:rPr>
                <w:b/>
              </w:rPr>
              <w:t>Vitthalwadi</w:t>
            </w:r>
            <w:proofErr w:type="spellEnd"/>
            <w:r w:rsidRPr="00D9214E">
              <w:rPr>
                <w:b/>
              </w:rPr>
              <w:t>, Kalyan (East), Thane 421306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4B9852F9" w:rsidR="0038786D" w:rsidRPr="00930329" w:rsidRDefault="00D9214E" w:rsidP="002E1527">
            <w:pPr>
              <w:spacing w:after="0" w:line="240" w:lineRule="auto"/>
              <w:rPr>
                <w:b/>
              </w:rPr>
            </w:pPr>
            <w:r w:rsidRPr="00D9214E">
              <w:rPr>
                <w:b/>
              </w:rPr>
              <w:t xml:space="preserve">Village </w:t>
            </w:r>
            <w:proofErr w:type="spellStart"/>
            <w:r w:rsidRPr="00D9214E">
              <w:rPr>
                <w:b/>
              </w:rPr>
              <w:t>Katemanivali</w:t>
            </w:r>
            <w:proofErr w:type="spellEnd"/>
            <w:r w:rsidRPr="00D9214E">
              <w:rPr>
                <w:b/>
              </w:rPr>
              <w:t xml:space="preserve">, </w:t>
            </w:r>
            <w:proofErr w:type="spellStart"/>
            <w:r w:rsidRPr="00D9214E">
              <w:rPr>
                <w:b/>
              </w:rPr>
              <w:t>Vitthalwadi</w:t>
            </w:r>
            <w:proofErr w:type="spellEnd"/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7FBAA972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D9214E" w:rsidRPr="00D9214E">
              <w:rPr>
                <w:b/>
              </w:rPr>
              <w:t>T. K. T School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62445D03" w:rsidR="0038786D" w:rsidRPr="00892650" w:rsidRDefault="004C6DAE" w:rsidP="009121FF">
            <w:pPr>
              <w:spacing w:after="0" w:line="240" w:lineRule="auto"/>
            </w:pPr>
            <w:r>
              <w:rPr>
                <w:b/>
              </w:rPr>
              <w:t xml:space="preserve">2.5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Vittalwadi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4CE7D825" w:rsidR="0038786D" w:rsidRPr="00892650" w:rsidRDefault="00D9214E" w:rsidP="002E1527">
            <w:pPr>
              <w:spacing w:after="0" w:line="240" w:lineRule="auto"/>
              <w:rPr>
                <w:b/>
              </w:rPr>
            </w:pPr>
            <w:r w:rsidRPr="00D9214E">
              <w:rPr>
                <w:b/>
              </w:rPr>
              <w:t>19.224482198730556, 73.14574839799184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28D9F811" w:rsidR="00941564" w:rsidRDefault="00D9214E" w:rsidP="00F25A79">
            <w:pPr>
              <w:spacing w:after="0" w:line="240" w:lineRule="auto"/>
              <w:rPr>
                <w:b/>
                <w:u w:val="single"/>
              </w:rPr>
            </w:pPr>
            <w:r w:rsidRPr="00D9214E">
              <w:rPr>
                <w:b/>
              </w:rPr>
              <w:t xml:space="preserve">Flat No. 601, 6th Floor, Saket Iris CHSL Village </w:t>
            </w:r>
            <w:proofErr w:type="spellStart"/>
            <w:r w:rsidRPr="00D9214E">
              <w:rPr>
                <w:b/>
              </w:rPr>
              <w:t>Katemanivali</w:t>
            </w:r>
            <w:proofErr w:type="spellEnd"/>
            <w:r w:rsidRPr="00D9214E">
              <w:rPr>
                <w:b/>
              </w:rPr>
              <w:t xml:space="preserve">, </w:t>
            </w:r>
            <w:proofErr w:type="spellStart"/>
            <w:r w:rsidRPr="00D9214E">
              <w:rPr>
                <w:b/>
              </w:rPr>
              <w:t>Vitthalwadi</w:t>
            </w:r>
            <w:proofErr w:type="spellEnd"/>
            <w:r w:rsidRPr="00D9214E">
              <w:rPr>
                <w:b/>
              </w:rPr>
              <w:t>, Kalyan</w:t>
            </w:r>
            <w:r>
              <w:rPr>
                <w:b/>
              </w:rPr>
              <w:t xml:space="preserve"> </w:t>
            </w:r>
            <w:r w:rsidRPr="00D9214E">
              <w:rPr>
                <w:b/>
              </w:rPr>
              <w:t>(East), Thane Maharashtra 421306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5EDE343B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D9214E" w:rsidRPr="00D9214E">
              <w:rPr>
                <w:b/>
              </w:rPr>
              <w:t>Flat No. 601, 6th Floor, Saket Iris CHSL, Survey No. 127/4/1,</w:t>
            </w:r>
            <w:r w:rsidR="00007FD7">
              <w:rPr>
                <w:b/>
              </w:rPr>
              <w:t xml:space="preserve"> CTS No.10969 to 1592, </w:t>
            </w:r>
            <w:r w:rsidR="00D9214E" w:rsidRPr="00D9214E">
              <w:rPr>
                <w:b/>
              </w:rPr>
              <w:t>Village K</w:t>
            </w:r>
            <w:proofErr w:type="spellStart"/>
            <w:r w:rsidR="00D9214E" w:rsidRPr="00D9214E">
              <w:rPr>
                <w:b/>
              </w:rPr>
              <w:t>atemanivali</w:t>
            </w:r>
            <w:proofErr w:type="spellEnd"/>
            <w:r w:rsidR="00D9214E" w:rsidRPr="00D9214E">
              <w:rPr>
                <w:b/>
              </w:rPr>
              <w:t xml:space="preserve">, </w:t>
            </w:r>
            <w:proofErr w:type="spellStart"/>
            <w:r w:rsidR="00D9214E" w:rsidRPr="00D9214E">
              <w:rPr>
                <w:b/>
              </w:rPr>
              <w:t>Vitthalwadi</w:t>
            </w:r>
            <w:proofErr w:type="spellEnd"/>
            <w:r w:rsidR="00D9214E" w:rsidRPr="00D9214E">
              <w:rPr>
                <w:b/>
              </w:rPr>
              <w:t>, Kalyan (East), Thane 421306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5EF3CCC6" w:rsidR="0038786D" w:rsidRPr="00971024" w:rsidRDefault="00D921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D9214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4529F0F4" w:rsidR="0038786D" w:rsidRPr="00892650" w:rsidRDefault="00E91C07" w:rsidP="001F41D5">
            <w:pPr>
              <w:spacing w:after="0" w:line="240" w:lineRule="auto"/>
              <w:rPr>
                <w:b/>
              </w:rPr>
            </w:pPr>
            <w:r w:rsidRPr="00D9214E">
              <w:rPr>
                <w:b/>
              </w:rPr>
              <w:t>Kalyan (East)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2CB59316" w:rsidR="0038786D" w:rsidRPr="00892650" w:rsidRDefault="00396167" w:rsidP="00266DEB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6432" behindDoc="0" locked="0" layoutInCell="1" allowOverlap="1" wp14:anchorId="174FD117" wp14:editId="3AE882FA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-19050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214E" w:rsidRPr="00D9214E">
              <w:rPr>
                <w:b/>
              </w:rPr>
              <w:t>421306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4258180E" w:rsidR="0038786D" w:rsidRPr="00892650" w:rsidRDefault="00D921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2049079B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460FC295" w:rsidR="0038786D" w:rsidRPr="00892650" w:rsidRDefault="00D9214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6117BD56" w:rsidR="0038786D" w:rsidRPr="00892650" w:rsidRDefault="00D9214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3408094C" w:rsidR="0038786D" w:rsidRPr="00892650" w:rsidRDefault="00D9214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</w:t>
            </w:r>
            <w:r w:rsidR="00762DB9">
              <w:rPr>
                <w:b/>
              </w:rPr>
              <w:t>i</w:t>
            </w:r>
            <w:r>
              <w:rPr>
                <w:b/>
              </w:rPr>
              <w:t>ndavan Chaya Apartment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162D6E2E" w:rsidR="0038786D" w:rsidRPr="00892650" w:rsidRDefault="00D9214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6058B0F6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D9214E">
              <w:rPr>
                <w:b/>
              </w:rPr>
              <w:t xml:space="preserve">8 </w:t>
            </w:r>
            <w:r w:rsidR="00553A08">
              <w:rPr>
                <w:b/>
              </w:rPr>
              <w:t>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3A65DBB8" w:rsidR="0038786D" w:rsidRPr="00892650" w:rsidRDefault="00D9214E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Stand Alone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0C4B0E75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1FF53241" w:rsidR="0038786D" w:rsidRPr="00892650" w:rsidRDefault="00762D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37F1F2FF" w:rsidR="0038786D" w:rsidRPr="00892650" w:rsidRDefault="00762DB9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5AE7974F" w:rsidR="0038786D" w:rsidRPr="00892650" w:rsidRDefault="00762D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43AC225C" w:rsidR="0038786D" w:rsidRPr="00892650" w:rsidRDefault="00762D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7F261D6C" w:rsidR="0038786D" w:rsidRPr="00892650" w:rsidRDefault="00762D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15603D52" w:rsidR="0038786D" w:rsidRPr="00892650" w:rsidRDefault="00762D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2FF810CB" w:rsidR="0038786D" w:rsidRPr="00892650" w:rsidRDefault="00396167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5AA908D9" wp14:editId="21C5432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11430</wp:posOffset>
                  </wp:positionV>
                  <wp:extent cx="1036320" cy="1097915"/>
                  <wp:effectExtent l="0" t="0" r="0" b="6985"/>
                  <wp:wrapNone/>
                  <wp:docPr id="1867420884" name="Picture 1867420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214E">
              <w:rPr>
                <w:b/>
              </w:rPr>
              <w:t>Gr+7</w:t>
            </w:r>
            <w:r w:rsidR="00D9214E" w:rsidRPr="00D9214E">
              <w:rPr>
                <w:b/>
                <w:vertAlign w:val="superscript"/>
              </w:rPr>
              <w:t>th</w:t>
            </w:r>
            <w:r w:rsidR="00D9214E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5A027269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1884BB10" w:rsidR="0038786D" w:rsidRPr="00ED2C95" w:rsidRDefault="00D921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2E9C6424" w:rsidR="0038786D" w:rsidRPr="00ED2C95" w:rsidRDefault="00D921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5818E520" w:rsidR="00B31F69" w:rsidRPr="0034102D" w:rsidRDefault="00D921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6</w:t>
            </w:r>
            <w:r w:rsidRPr="00D9214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2AAFA6B6" w:rsidR="0038786D" w:rsidRPr="00996D5B" w:rsidRDefault="00D921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D9214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3CDD73B8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D9214E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2AAC3360" w:rsidR="0038786D" w:rsidRDefault="00D9214E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604 Sq. Ft CA+ 56 Sq. Ft Terrace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1D7270F1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D9214E">
              <w:rPr>
                <w:b/>
                <w:color w:val="000000" w:themeColor="text1"/>
              </w:rPr>
              <w:t xml:space="preserve">6 </w:t>
            </w:r>
            <w:r w:rsidR="00553A08">
              <w:rPr>
                <w:b/>
                <w:color w:val="000000" w:themeColor="text1"/>
              </w:rPr>
              <w:t xml:space="preserve">Years </w:t>
            </w:r>
            <w:r w:rsidR="004E417E">
              <w:rPr>
                <w:b/>
                <w:color w:val="000000" w:themeColor="text1"/>
              </w:rPr>
              <w:t>(A</w:t>
            </w:r>
            <w:r w:rsidR="00D9214E"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3366E22" w:rsidR="0038786D" w:rsidRPr="00CF0895" w:rsidRDefault="00396167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22DBF276" wp14:editId="6C263389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292735</wp:posOffset>
                  </wp:positionV>
                  <wp:extent cx="1036320" cy="1097915"/>
                  <wp:effectExtent l="0" t="0" r="0" b="6985"/>
                  <wp:wrapNone/>
                  <wp:docPr id="1552517389" name="Picture 1552517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3101"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69F1EF0F" w:rsidR="0038786D" w:rsidRPr="00CF0895" w:rsidRDefault="00D9214E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54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466B4E5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50D03E12" w14:textId="77777777" w:rsidR="00D9214E" w:rsidRDefault="00D9214E">
      <w:pPr>
        <w:rPr>
          <w:b/>
          <w:u w:val="single"/>
        </w:rPr>
      </w:pPr>
    </w:p>
    <w:p w14:paraId="2D00F112" w14:textId="016D1521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0577936E" w:rsidR="0038786D" w:rsidRDefault="00CF0895">
            <w:pPr>
              <w:spacing w:after="0" w:line="240" w:lineRule="auto"/>
              <w:rPr>
                <w:b/>
                <w:u w:val="single"/>
              </w:rPr>
            </w:pPr>
            <w:r>
              <w:t>S</w:t>
            </w:r>
            <w:r w:rsidR="00FA371F">
              <w:t>B</w:t>
            </w:r>
            <w:r w:rsidR="00853101">
              <w:t>U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671DF73C" w:rsidR="0038786D" w:rsidRPr="003863FA" w:rsidRDefault="007C645E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933.00</w:t>
            </w:r>
          </w:p>
        </w:tc>
        <w:tc>
          <w:tcPr>
            <w:tcW w:w="2773" w:type="dxa"/>
            <w:vAlign w:val="center"/>
          </w:tcPr>
          <w:p w14:paraId="626CADA4" w14:textId="63224355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</w:t>
            </w:r>
            <w:r w:rsidR="007C645E">
              <w:rPr>
                <w:b/>
              </w:rPr>
              <w:t>7500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26C9FF95" w:rsidR="0038786D" w:rsidRPr="003863FA" w:rsidRDefault="005005C8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.69,97,500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222CB170" w:rsidR="0038786D" w:rsidRPr="003863FA" w:rsidRDefault="00D22C09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3BEEB426" w:rsidR="0038786D" w:rsidRPr="003863FA" w:rsidRDefault="00D22C09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4699E133" w:rsidR="0038786D" w:rsidRPr="003863FA" w:rsidRDefault="00D22C09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701E6231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vAlign w:val="center"/>
          </w:tcPr>
          <w:p w14:paraId="72C1307F" w14:textId="3AC31830" w:rsidR="002129FB" w:rsidRDefault="005005C8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.69,97,500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18D1397F" w:rsidR="0003053D" w:rsidRPr="00D9214E" w:rsidRDefault="005D5EBD" w:rsidP="00D9214E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>Rs.</w:t>
            </w:r>
            <w:r w:rsidR="00D9214E">
              <w:rPr>
                <w:rFonts w:ascii="Calibri" w:hAnsi="Calibri" w:cs="Calibri"/>
                <w:b/>
                <w:bCs/>
                <w:color w:val="000000"/>
              </w:rPr>
              <w:t>31,58,909</w:t>
            </w:r>
            <w:r w:rsidRPr="0003053D">
              <w:rPr>
                <w:b/>
              </w:rPr>
              <w:t xml:space="preserve"> 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7FFEFB32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5005C8">
              <w:rPr>
                <w:b/>
              </w:rPr>
              <w:t>55,98,000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1A4AA06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D235A6">
              <w:rPr>
                <w:sz w:val="24"/>
                <w:szCs w:val="24"/>
              </w:rPr>
              <w:t>11/09/2025.</w:t>
            </w:r>
          </w:p>
          <w:p w14:paraId="3E372197" w14:textId="66606A0B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D235A6">
              <w:rPr>
                <w:sz w:val="24"/>
                <w:szCs w:val="24"/>
              </w:rPr>
              <w:t>Index II only.</w:t>
            </w:r>
          </w:p>
          <w:p w14:paraId="1BD11D56" w14:textId="11EDE83F" w:rsidR="00D235A6" w:rsidRPr="00F140E5" w:rsidRDefault="00D235A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50E0ED64" w14:textId="276C4772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D235A6" w:rsidRPr="00D235A6">
              <w:rPr>
                <w:sz w:val="24"/>
                <w:szCs w:val="24"/>
              </w:rPr>
              <w:t xml:space="preserve">Mangesh Laxman </w:t>
            </w:r>
            <w:proofErr w:type="spellStart"/>
            <w:r w:rsidR="00D235A6" w:rsidRPr="00D235A6">
              <w:rPr>
                <w:sz w:val="24"/>
                <w:szCs w:val="24"/>
              </w:rPr>
              <w:t>Bapardekar</w:t>
            </w:r>
            <w:proofErr w:type="spellEnd"/>
            <w:r w:rsidR="00D235A6" w:rsidRPr="00F140E5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4B028F7D" w:rsidR="00FA371F" w:rsidRDefault="00D235A6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External visit has been done. Hence internal photos and </w:t>
            </w:r>
            <w:r w:rsidR="00D43BD6">
              <w:rPr>
                <w:sz w:val="24"/>
                <w:szCs w:val="24"/>
              </w:rPr>
              <w:t>measurements</w:t>
            </w:r>
            <w:r>
              <w:rPr>
                <w:sz w:val="24"/>
                <w:szCs w:val="24"/>
              </w:rPr>
              <w:t xml:space="preserve"> are not possible.</w:t>
            </w:r>
          </w:p>
          <w:p w14:paraId="435355B4" w14:textId="171DD921" w:rsidR="00FA371F" w:rsidRDefault="00D235A6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F24F13">
              <w:rPr>
                <w:sz w:val="24"/>
                <w:szCs w:val="24"/>
              </w:rPr>
              <w:t xml:space="preserve"> Gross Carpet area </w:t>
            </w:r>
            <w:r>
              <w:rPr>
                <w:sz w:val="24"/>
                <w:szCs w:val="24"/>
              </w:rPr>
              <w:t>604</w:t>
            </w:r>
            <w:r w:rsidR="00FA371F">
              <w:rPr>
                <w:sz w:val="24"/>
                <w:szCs w:val="24"/>
              </w:rPr>
              <w:t>.00 Sq Ft. Built up area</w:t>
            </w:r>
            <w:r>
              <w:rPr>
                <w:sz w:val="24"/>
                <w:szCs w:val="24"/>
              </w:rPr>
              <w:t xml:space="preserve"> 725</w:t>
            </w:r>
            <w:r w:rsidR="00FA371F">
              <w:rPr>
                <w:sz w:val="24"/>
                <w:szCs w:val="24"/>
              </w:rPr>
              <w:t>.00 Sq Ft derived from 20% loading on carpet area. Super Built up area</w:t>
            </w:r>
            <w:r>
              <w:rPr>
                <w:sz w:val="24"/>
                <w:szCs w:val="24"/>
              </w:rPr>
              <w:t xml:space="preserve"> 933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</w:t>
            </w:r>
            <w:r>
              <w:rPr>
                <w:sz w:val="24"/>
                <w:szCs w:val="24"/>
              </w:rPr>
              <w:t xml:space="preserve"> + 56 Sq. Ft. Terrace area.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266AFB">
              <w:t>Our Partner registered under Sec 34AB of Wealth Tax Act 1957.</w:t>
            </w:r>
          </w:p>
          <w:p w14:paraId="216CD29B" w14:textId="39B77B75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Pr="00C65241">
              <w:rPr>
                <w:sz w:val="24"/>
                <w:szCs w:val="24"/>
              </w:rPr>
              <w:t>is</w:t>
            </w:r>
            <w:proofErr w:type="gramEnd"/>
            <w:r w:rsidRPr="00C65241">
              <w:rPr>
                <w:sz w:val="24"/>
                <w:szCs w:val="24"/>
              </w:rPr>
              <w:t xml:space="preserve"> not provided to us. Hence, we have </w:t>
            </w:r>
            <w:r w:rsidR="00D43BD6" w:rsidRPr="00C65241">
              <w:rPr>
                <w:sz w:val="24"/>
                <w:szCs w:val="24"/>
              </w:rPr>
              <w:t>released</w:t>
            </w:r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F6D40B5" w:rsidR="000164C3" w:rsidRDefault="00396167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6672" behindDoc="0" locked="0" layoutInCell="1" allowOverlap="1" wp14:anchorId="577C2C3A" wp14:editId="23647BE4">
                  <wp:simplePos x="0" y="0"/>
                  <wp:positionH relativeFrom="column">
                    <wp:posOffset>3324225</wp:posOffset>
                  </wp:positionH>
                  <wp:positionV relativeFrom="paragraph">
                    <wp:posOffset>142875</wp:posOffset>
                  </wp:positionV>
                  <wp:extent cx="1036320" cy="1097915"/>
                  <wp:effectExtent l="0" t="0" r="0" b="6985"/>
                  <wp:wrapNone/>
                  <wp:docPr id="2049304015" name="Picture 2049304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64C3"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062B3BCE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33147FD3" w:rsidR="0038786D" w:rsidRDefault="00396167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8720" behindDoc="0" locked="0" layoutInCell="1" allowOverlap="1" wp14:anchorId="63829F05" wp14:editId="34787E45">
            <wp:simplePos x="0" y="0"/>
            <wp:positionH relativeFrom="margin">
              <wp:align>left</wp:align>
            </wp:positionH>
            <wp:positionV relativeFrom="paragraph">
              <wp:posOffset>141605</wp:posOffset>
            </wp:positionV>
            <wp:extent cx="1036320" cy="1097915"/>
            <wp:effectExtent l="0" t="0" r="0" b="6985"/>
            <wp:wrapNone/>
            <wp:docPr id="720935867" name="Picture 720935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170EEFDC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3909DC0F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0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D235A6">
        <w:rPr>
          <w:rFonts w:eastAsia="Arial Unicode MS" w:cs="Calibri"/>
          <w:bCs/>
        </w:rPr>
        <w:t>12/09/2025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0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A243" w14:textId="77777777" w:rsidR="000D003C" w:rsidRDefault="000D003C" w:rsidP="00354014">
      <w:pPr>
        <w:spacing w:after="0" w:line="240" w:lineRule="auto"/>
      </w:pPr>
      <w:r>
        <w:separator/>
      </w:r>
    </w:p>
  </w:endnote>
  <w:endnote w:type="continuationSeparator" w:id="0">
    <w:p w14:paraId="07F0B874" w14:textId="77777777" w:rsidR="000D003C" w:rsidRDefault="000D003C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753AA2D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D9214E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D9214E">
            <w:rPr>
              <w:rFonts w:ascii="Arial" w:hAnsi="Arial" w:cs="Arial"/>
              <w:b/>
              <w:bCs/>
              <w:sz w:val="24"/>
              <w:szCs w:val="24"/>
            </w:rPr>
            <w:t>21065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DCE9" w14:textId="77777777" w:rsidR="000D003C" w:rsidRDefault="000D003C" w:rsidP="00354014">
      <w:pPr>
        <w:spacing w:after="0" w:line="240" w:lineRule="auto"/>
      </w:pPr>
      <w:r>
        <w:separator/>
      </w:r>
    </w:p>
  </w:footnote>
  <w:footnote w:type="continuationSeparator" w:id="0">
    <w:p w14:paraId="628A323D" w14:textId="77777777" w:rsidR="000D003C" w:rsidRDefault="000D003C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2047">
    <w:abstractNumId w:val="2"/>
  </w:num>
  <w:num w:numId="2" w16cid:durableId="1340809423">
    <w:abstractNumId w:val="0"/>
  </w:num>
  <w:num w:numId="3" w16cid:durableId="138618999">
    <w:abstractNumId w:val="1"/>
  </w:num>
  <w:num w:numId="4" w16cid:durableId="1763531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523"/>
    <w:rsid w:val="00007FD7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D003C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6167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2E8B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B2F14"/>
    <w:rsid w:val="004B59A3"/>
    <w:rsid w:val="004C6687"/>
    <w:rsid w:val="004C6DAE"/>
    <w:rsid w:val="004E417E"/>
    <w:rsid w:val="004E53C7"/>
    <w:rsid w:val="004E7F44"/>
    <w:rsid w:val="005005C8"/>
    <w:rsid w:val="005076B1"/>
    <w:rsid w:val="005117EF"/>
    <w:rsid w:val="00521D1C"/>
    <w:rsid w:val="005251CA"/>
    <w:rsid w:val="0053393A"/>
    <w:rsid w:val="00535499"/>
    <w:rsid w:val="00553A08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62DB9"/>
    <w:rsid w:val="00791404"/>
    <w:rsid w:val="007A1202"/>
    <w:rsid w:val="007A35B9"/>
    <w:rsid w:val="007A6D08"/>
    <w:rsid w:val="007B68D6"/>
    <w:rsid w:val="007C645E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8E6C68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44FD"/>
    <w:rsid w:val="00A773DF"/>
    <w:rsid w:val="00A77B1B"/>
    <w:rsid w:val="00A92C3D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2C09"/>
    <w:rsid w:val="00D234D9"/>
    <w:rsid w:val="00D235A6"/>
    <w:rsid w:val="00D27ABC"/>
    <w:rsid w:val="00D42579"/>
    <w:rsid w:val="00D43BD6"/>
    <w:rsid w:val="00D7253C"/>
    <w:rsid w:val="00D757FF"/>
    <w:rsid w:val="00D80CB1"/>
    <w:rsid w:val="00D80D6C"/>
    <w:rsid w:val="00D9214E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1C07"/>
    <w:rsid w:val="00E97608"/>
    <w:rsid w:val="00EA353E"/>
    <w:rsid w:val="00ED2C95"/>
    <w:rsid w:val="00ED5198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D9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1A19-4061-473B-8552-C1DBBA2C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301</cp:revision>
  <dcterms:created xsi:type="dcterms:W3CDTF">2021-06-01T05:25:00Z</dcterms:created>
  <dcterms:modified xsi:type="dcterms:W3CDTF">2025-09-12T13:19:00Z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