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8790" w:type="dxa"/>
        <w:tblLook w:val="04A0" w:firstRow="1" w:lastRow="0" w:firstColumn="1" w:lastColumn="0" w:noHBand="0" w:noVBand="1"/>
      </w:tblPr>
      <w:tblGrid>
        <w:gridCol w:w="4472"/>
        <w:gridCol w:w="4317"/>
      </w:tblGrid>
      <w:tr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Visitor name</w:t>
            </w:r>
          </w:p>
          <w:bookmarkStart w:id="0" w:name="_GoBack"/>
          <w:bookmarkEnd w:id="0"/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Suraj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>
              <w:rPr>
                <w:b/>
                <w:sz w:val="24"/>
                <w:szCs w:val="24"/>
                <w:lang w:val="en-US"/>
              </w:rPr>
              <w:t>Bank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Axis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visit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23/09/25</w:t>
            </w:r>
          </w:p>
        </w:tc>
      </w:tr>
      <w:tr>
        <w:tblPrEx/>
        <w:trPr>
          <w:trHeight w:val="3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owner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01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applica</w:t>
            </w:r>
            <w:r>
              <w:rPr>
                <w:b/>
                <w:sz w:val="24"/>
                <w:szCs w:val="24"/>
                <w:lang w:val="en-US"/>
              </w:rPr>
              <w:t>nt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Imran Dayatar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Site representative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Samad Dayatar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Brother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property situated in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Residential bungalow &amp;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Road facing commercial shops Rented </w:t>
            </w:r>
          </w:p>
        </w:tc>
      </w:tr>
      <w:tr>
        <w:tblPrEx/>
        <w:trPr>
          <w:trHeight w:val="812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Site is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Normal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 of locality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Middle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Width of road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20ft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Property bounded 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plot boundries 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: Road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W-</w:t>
            </w:r>
            <w:r>
              <w:rPr>
                <w:b/>
                <w:sz w:val="24"/>
                <w:szCs w:val="24"/>
                <w:lang w:val="en-US"/>
              </w:rPr>
              <w:t>: bungalows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N-</w:t>
            </w:r>
            <w:r>
              <w:rPr>
                <w:b/>
                <w:sz w:val="24"/>
                <w:szCs w:val="24"/>
                <w:lang w:val="en-US"/>
              </w:rPr>
              <w:t xml:space="preserve">: Internal road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S-</w:t>
            </w:r>
            <w:r>
              <w:rPr>
                <w:b/>
                <w:sz w:val="24"/>
                <w:szCs w:val="24"/>
                <w:lang w:val="en-US"/>
              </w:rPr>
              <w:t xml:space="preserve">: bungalow &amp; Road </w:t>
            </w:r>
          </w:p>
        </w:tc>
      </w:tr>
      <w:tr>
        <w:tblPrEx/>
        <w:trPr>
          <w:trHeight w:val="401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construction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lang w:val="en-US"/>
              </w:rPr>
              <w:t>cc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of floor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G+2 + Terrace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lift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Floor in which the flat situated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Ground floor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flat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Bungalow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Area of property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Whether owner occupied or tenant occupied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Owner occupied - 1&amp;2nd floor + Terrace floor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Period - 4 yr completed (new constructed bungalow)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Ground floor - 5 shops Rented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Estimates age of building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Refer Documents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Approx 25-30year old property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Estimates fair market rate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Stage of construction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Pass. Dat</w:t>
            </w:r>
            <w:r>
              <w:rPr>
                <w:b/>
                <w:sz w:val="24"/>
                <w:szCs w:val="24"/>
                <w:lang w:val="en-IN"/>
              </w:rPr>
              <w:t>e :-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Rcc</w:t>
            </w:r>
            <w:r>
              <w:rPr>
                <w:b/>
                <w:sz w:val="24"/>
                <w:szCs w:val="24"/>
              </w:rPr>
              <w:t xml:space="preserve"> frame work</w:t>
            </w:r>
            <w:r>
              <w:rPr>
                <w:b/>
                <w:sz w:val="24"/>
                <w:szCs w:val="24"/>
                <w:lang w:val="en-IN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Brick wor</w:t>
            </w:r>
            <w:r>
              <w:rPr>
                <w:b/>
                <w:sz w:val="24"/>
                <w:szCs w:val="24"/>
                <w:lang w:val="en-US"/>
              </w:rPr>
              <w:t xml:space="preserve">k 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Plastering </w:t>
            </w:r>
            <w:r>
              <w:rPr>
                <w:b/>
                <w:sz w:val="24"/>
                <w:szCs w:val="24"/>
              </w:rPr>
              <w:t xml:space="preserve">work-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Painting work</w:t>
            </w:r>
            <w:r>
              <w:rPr>
                <w:b/>
                <w:sz w:val="24"/>
                <w:szCs w:val="24"/>
                <w:lang w:val="en-IN"/>
              </w:rPr>
              <w:t xml:space="preserve">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Wooden work-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Plumbing-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Flooring-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Lift-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Lobby-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completion-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site is working-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Approximately Labour-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Bldg year of completion -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of flats in each floor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--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Landmark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Manthan hotel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Station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Goregaon West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wings</w:t>
            </w:r>
            <w:r>
              <w:rPr>
                <w:b/>
                <w:sz w:val="24"/>
                <w:szCs w:val="24"/>
              </w:rPr>
              <w:t xml:space="preserve">/ no of building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302/2397, Trinity Motilal nagar 2, mg road goregaon West </w:t>
            </w:r>
          </w:p>
        </w:tc>
      </w:tr>
      <w:tr>
        <w:tblPrEx/>
        <w:trPr>
          <w:trHeight w:val="0" w:hRule="auto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Remark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 bed room &amp;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Shop no 1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Lock </w:t>
            </w:r>
            <w:r>
              <w:rPr>
                <w:b/>
                <w:sz w:val="24"/>
                <w:szCs w:val="24"/>
                <w:lang w:val="en-GB"/>
              </w:rPr>
              <w:t xml:space="preserve">🔒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Photos pending,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Ground floor - 5 shops Rented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US"/>
              </w:rPr>
              <w:t>amenities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IN"/>
              </w:rPr>
            </w:pP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Measurements in ft </w:t>
      </w:r>
    </w:p>
    <w:tbl>
      <w:tblPr>
        <w:tblStyle w:val="style154"/>
        <w:tblW w:w="9294" w:type="dxa"/>
        <w:tblLook w:val="04A0" w:firstRow="1" w:lastRow="0" w:firstColumn="1" w:lastColumn="0" w:noHBand="0" w:noVBand="1"/>
      </w:tblPr>
      <w:tblGrid>
        <w:gridCol w:w="1657"/>
        <w:gridCol w:w="7636"/>
      </w:tblGrid>
      <w:tr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Ground floor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24.70*60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1st floor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24.55*60.05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2nd floor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24.50*60.12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 xml:space="preserve">Terrace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25*60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Dining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wc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bal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FB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terrace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238</Words>
  <Characters>1195</Characters>
  <Application>WPS Office</Application>
  <DocSecurity>0</DocSecurity>
  <Paragraphs>161</Paragraphs>
  <ScaleCrop>false</ScaleCrop>
  <LinksUpToDate>false</LinksUpToDate>
  <CharactersWithSpaces>1399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2020-01-23T05:43:57Z</dcterms:created>
  <dc:creator>Akshay Bhogale</dc:creator>
  <lastModifiedBy>CPH2487</lastModifiedBy>
  <dcterms:modified xsi:type="dcterms:W3CDTF">2025-09-24T06:10:41Z</dcterms:modified>
  <revision>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9e557f9a9021451baea965b8d40ea4ea</vt:lpwstr>
  </property>
</Properties>
</file>